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F3351B" w:rsidRDefault="00E86478" w:rsidP="00F3351B">
      <w:pPr>
        <w:spacing w:after="0" w:line="240" w:lineRule="auto"/>
        <w:jc w:val="both"/>
        <w:rPr>
          <w:rFonts w:ascii="Arial" w:hAnsi="Arial" w:cs="Arial"/>
          <w:sz w:val="23"/>
          <w:szCs w:val="23"/>
        </w:rPr>
      </w:pPr>
      <w:r w:rsidRPr="00F3351B">
        <w:rPr>
          <w:rFonts w:ascii="Arial" w:hAnsi="Arial" w:cs="Arial"/>
          <w:sz w:val="23"/>
          <w:szCs w:val="23"/>
        </w:rPr>
        <w:t>Bogotá D.C.</w:t>
      </w:r>
    </w:p>
    <w:p w14:paraId="36951E10" w14:textId="77777777" w:rsidR="00142D47" w:rsidRPr="00F3351B" w:rsidRDefault="00142D47" w:rsidP="00F3351B">
      <w:pPr>
        <w:spacing w:after="0" w:line="240" w:lineRule="auto"/>
        <w:jc w:val="both"/>
        <w:rPr>
          <w:rFonts w:ascii="Arial" w:hAnsi="Arial" w:cs="Arial"/>
          <w:sz w:val="23"/>
          <w:szCs w:val="23"/>
        </w:rPr>
      </w:pPr>
    </w:p>
    <w:p w14:paraId="11AF20A2" w14:textId="36326996" w:rsidR="00142D47" w:rsidRPr="00F3351B" w:rsidRDefault="00F3351B" w:rsidP="00F3351B">
      <w:pPr>
        <w:spacing w:after="0" w:line="240" w:lineRule="auto"/>
        <w:rPr>
          <w:rFonts w:ascii="Arial" w:hAnsi="Arial" w:cs="Arial"/>
          <w:b/>
          <w:sz w:val="23"/>
          <w:szCs w:val="23"/>
        </w:rPr>
      </w:pPr>
      <w:r w:rsidRPr="00F3351B">
        <w:rPr>
          <w:rFonts w:ascii="Arial" w:hAnsi="Arial" w:cs="Arial"/>
          <w:b/>
          <w:sz w:val="23"/>
          <w:szCs w:val="23"/>
        </w:rPr>
        <w:t>Señor:</w:t>
      </w:r>
    </w:p>
    <w:p w14:paraId="0683B202" w14:textId="77777777" w:rsidR="00142D47" w:rsidRPr="00F3351B" w:rsidRDefault="00E86478" w:rsidP="00F3351B">
      <w:pPr>
        <w:spacing w:after="0" w:line="240" w:lineRule="auto"/>
        <w:rPr>
          <w:rStyle w:val="Fuentedeprrafopredeter0"/>
          <w:rFonts w:ascii="Arial" w:hAnsi="Arial" w:cs="Arial"/>
          <w:sz w:val="23"/>
          <w:szCs w:val="23"/>
        </w:rPr>
      </w:pPr>
      <w:r w:rsidRPr="00F3351B">
        <w:rPr>
          <w:rStyle w:val="Fuentedeprrafopredeter0"/>
          <w:rFonts w:ascii="Arial" w:hAnsi="Arial" w:cs="Arial"/>
          <w:sz w:val="23"/>
          <w:szCs w:val="23"/>
        </w:rPr>
        <w:t>#RDESTINATARIO#</w:t>
      </w:r>
    </w:p>
    <w:p w14:paraId="0550B153" w14:textId="77777777" w:rsidR="00142D47" w:rsidRPr="00F3351B" w:rsidRDefault="00E86478" w:rsidP="00F3351B">
      <w:pPr>
        <w:spacing w:after="0" w:line="240" w:lineRule="auto"/>
        <w:rPr>
          <w:rFonts w:ascii="Arial" w:hAnsi="Arial" w:cs="Arial"/>
          <w:sz w:val="23"/>
          <w:szCs w:val="23"/>
        </w:rPr>
      </w:pPr>
      <w:r w:rsidRPr="00F3351B">
        <w:rPr>
          <w:rFonts w:ascii="Arial" w:hAnsi="Arial" w:cs="Arial"/>
          <w:sz w:val="23"/>
          <w:szCs w:val="23"/>
        </w:rPr>
        <w:t>#RDESTINO#</w:t>
      </w:r>
      <w:bookmarkStart w:id="0" w:name="_GoBack"/>
      <w:bookmarkEnd w:id="0"/>
    </w:p>
    <w:p w14:paraId="03AF7248" w14:textId="7E1BB3BE" w:rsidR="00142D47" w:rsidRPr="00F3351B" w:rsidRDefault="00E86478" w:rsidP="00F3351B">
      <w:pPr>
        <w:spacing w:after="0" w:line="240" w:lineRule="auto"/>
        <w:rPr>
          <w:rStyle w:val="Fuentedeprrafopredeter0"/>
          <w:sz w:val="23"/>
          <w:szCs w:val="23"/>
        </w:rPr>
      </w:pPr>
      <w:r w:rsidRPr="00F3351B">
        <w:rPr>
          <w:rStyle w:val="Fuentedeprrafopredeter0"/>
          <w:rFonts w:ascii="Arial" w:hAnsi="Arial" w:cs="Arial"/>
          <w:sz w:val="23"/>
          <w:szCs w:val="23"/>
        </w:rPr>
        <w:t>#EMAIL#</w:t>
      </w:r>
    </w:p>
    <w:p w14:paraId="5CB46F3E" w14:textId="0B176D13" w:rsidR="00FE3418" w:rsidRPr="00F3351B" w:rsidRDefault="00E86478" w:rsidP="00F3351B">
      <w:pPr>
        <w:spacing w:after="0" w:line="240" w:lineRule="auto"/>
        <w:rPr>
          <w:rStyle w:val="Fuentedeprrafopredeter0"/>
          <w:rFonts w:ascii="Arial" w:hAnsi="Arial" w:cs="Arial"/>
          <w:b/>
          <w:bCs/>
          <w:sz w:val="23"/>
          <w:szCs w:val="23"/>
        </w:rPr>
      </w:pPr>
      <w:r w:rsidRPr="00F3351B">
        <w:rPr>
          <w:rStyle w:val="Fuentedeprrafopredeter0"/>
          <w:sz w:val="23"/>
          <w:szCs w:val="23"/>
        </w:rPr>
        <w:t>#</w:t>
      </w:r>
      <w:r w:rsidRPr="00F3351B">
        <w:rPr>
          <w:rStyle w:val="Fuentedeprrafopredeter0"/>
          <w:rFonts w:ascii="Arial" w:hAnsi="Arial" w:cs="Arial"/>
          <w:sz w:val="23"/>
          <w:szCs w:val="23"/>
        </w:rPr>
        <w:t>RCIUD#</w:t>
      </w:r>
      <w:r w:rsidRPr="00F3351B">
        <w:rPr>
          <w:rFonts w:ascii="Arial" w:hAnsi="Arial" w:cs="Arial"/>
          <w:sz w:val="23"/>
          <w:szCs w:val="23"/>
        </w:rPr>
        <w:t xml:space="preserve">  - #RDEPARTAMENTO# </w:t>
      </w:r>
      <w:r w:rsidRPr="00F3351B">
        <w:rPr>
          <w:rFonts w:ascii="Arial" w:hAnsi="Arial" w:cs="Arial"/>
          <w:sz w:val="23"/>
          <w:szCs w:val="23"/>
        </w:rPr>
        <w:br/>
      </w:r>
    </w:p>
    <w:p w14:paraId="67E6F1E0" w14:textId="765602C0" w:rsidR="00142D47" w:rsidRPr="00F3351B" w:rsidRDefault="00E86478" w:rsidP="00F3351B">
      <w:pPr>
        <w:spacing w:line="240" w:lineRule="auto"/>
        <w:rPr>
          <w:rFonts w:ascii="Arial" w:hAnsi="Arial" w:cs="Arial"/>
          <w:sz w:val="23"/>
          <w:szCs w:val="23"/>
        </w:rPr>
      </w:pPr>
      <w:r w:rsidRPr="00F3351B">
        <w:rPr>
          <w:rStyle w:val="Fuentedeprrafopredeter0"/>
          <w:rFonts w:ascii="Arial" w:hAnsi="Arial" w:cs="Arial"/>
          <w:b/>
          <w:bCs/>
          <w:sz w:val="23"/>
          <w:szCs w:val="23"/>
        </w:rPr>
        <w:t xml:space="preserve">Asunto: </w:t>
      </w:r>
      <w:r w:rsidRPr="00F3351B">
        <w:rPr>
          <w:rFonts w:ascii="Arial" w:hAnsi="Arial" w:cs="Arial"/>
          <w:sz w:val="23"/>
          <w:szCs w:val="23"/>
        </w:rPr>
        <w:t>#RASUNTO#</w:t>
      </w:r>
    </w:p>
    <w:p w14:paraId="6B2968C9" w14:textId="470973B6" w:rsidR="00477D8A" w:rsidRPr="00F3351B" w:rsidRDefault="00477D8A" w:rsidP="00F3351B">
      <w:pPr>
        <w:spacing w:after="0" w:line="240" w:lineRule="auto"/>
        <w:jc w:val="both"/>
        <w:rPr>
          <w:rFonts w:ascii="Arial" w:hAnsi="Arial" w:cs="Arial"/>
          <w:sz w:val="23"/>
          <w:szCs w:val="23"/>
        </w:rPr>
      </w:pPr>
      <w:r w:rsidRPr="00F3351B">
        <w:rPr>
          <w:rFonts w:ascii="Arial" w:hAnsi="Arial" w:cs="Arial"/>
          <w:sz w:val="23"/>
          <w:szCs w:val="23"/>
        </w:rPr>
        <w:t>Respetado David, cordial saludo.</w:t>
      </w:r>
    </w:p>
    <w:p w14:paraId="2EA5D8FD" w14:textId="77777777" w:rsidR="00477D8A" w:rsidRPr="00F3351B" w:rsidRDefault="00477D8A" w:rsidP="00F3351B">
      <w:pPr>
        <w:spacing w:after="0" w:line="240" w:lineRule="auto"/>
        <w:jc w:val="both"/>
        <w:rPr>
          <w:rFonts w:ascii="Arial" w:hAnsi="Arial" w:cs="Arial"/>
          <w:sz w:val="23"/>
          <w:szCs w:val="23"/>
        </w:rPr>
      </w:pPr>
    </w:p>
    <w:p w14:paraId="2B822007" w14:textId="16C7AA35" w:rsidR="00477D8A" w:rsidRPr="00F3351B" w:rsidRDefault="00477D8A" w:rsidP="00F3351B">
      <w:pPr>
        <w:spacing w:after="0" w:line="240" w:lineRule="auto"/>
        <w:jc w:val="both"/>
        <w:rPr>
          <w:rFonts w:ascii="Arial" w:hAnsi="Arial" w:cs="Arial"/>
          <w:sz w:val="23"/>
          <w:szCs w:val="23"/>
        </w:rPr>
      </w:pPr>
      <w:r w:rsidRPr="00F3351B">
        <w:rPr>
          <w:rFonts w:ascii="Arial" w:hAnsi="Arial" w:cs="Arial"/>
          <w:sz w:val="23"/>
          <w:szCs w:val="23"/>
        </w:rPr>
        <w:t xml:space="preserve">Esta Secretaría recibió la petición relacionada en el asunto en la cual manifiesta </w:t>
      </w:r>
      <w:r w:rsidRPr="00F3351B">
        <w:rPr>
          <w:rFonts w:ascii="Arial" w:hAnsi="Arial" w:cs="Arial"/>
          <w:i/>
          <w:iCs/>
          <w:sz w:val="23"/>
          <w:szCs w:val="23"/>
        </w:rPr>
        <w:t xml:space="preserve">“(…) Por medio de la presente comunicación quiero solicitar información del proceso de acceso al subsidio otorgado por la alcaldía de Bogotá para cierre financiero de compra de vivienda vis. En la descripción del mismo indica que la vendedor@ es quien hace la inscripción al subsidio, sin embargo, la asesora me informa que hay que esperar respuesta de ustedes para ver si es otorgado a constructora Colpatria sobre el proyecto dicho acceso a beneficio. Quería verificar la información que la vendedora me indica para estar al tanto del acceso al subsidio ya que sería de gran ayuda para el cierre financiero. (…)” </w:t>
      </w:r>
      <w:r w:rsidRPr="00F3351B">
        <w:rPr>
          <w:rFonts w:ascii="Arial" w:hAnsi="Arial" w:cs="Arial"/>
          <w:sz w:val="23"/>
          <w:szCs w:val="23"/>
        </w:rPr>
        <w:t>a la cual se brinda respuesta dentro del término legal establecido para el efecto, en el marco de las funciones de la Dirección de Financiación de Vivienda establecidas en el artículo 19 del Decreto Distrital 653 del 2025 “</w:t>
      </w:r>
      <w:r w:rsidRPr="00F3351B">
        <w:rPr>
          <w:rFonts w:ascii="Arial" w:hAnsi="Arial" w:cs="Arial"/>
          <w:i/>
          <w:iCs/>
          <w:sz w:val="23"/>
          <w:szCs w:val="23"/>
        </w:rPr>
        <w:t>Por medio del cual se expide el Decreto Único del Sector Hábitat</w:t>
      </w:r>
      <w:r w:rsidRPr="00F3351B">
        <w:rPr>
          <w:rFonts w:ascii="Arial" w:hAnsi="Arial" w:cs="Arial"/>
          <w:sz w:val="23"/>
          <w:szCs w:val="23"/>
        </w:rPr>
        <w:t>,” así:</w:t>
      </w:r>
    </w:p>
    <w:p w14:paraId="3A137646" w14:textId="77777777" w:rsidR="00477D8A" w:rsidRPr="00F3351B" w:rsidRDefault="00477D8A" w:rsidP="00F3351B">
      <w:pPr>
        <w:spacing w:after="0" w:line="240" w:lineRule="auto"/>
        <w:jc w:val="both"/>
        <w:rPr>
          <w:rFonts w:ascii="Arial" w:hAnsi="Arial" w:cs="Arial"/>
          <w:sz w:val="23"/>
          <w:szCs w:val="23"/>
        </w:rPr>
      </w:pPr>
    </w:p>
    <w:p w14:paraId="17AD2B15" w14:textId="77777777" w:rsidR="00477D8A" w:rsidRPr="00F3351B" w:rsidRDefault="00477D8A" w:rsidP="00F3351B">
      <w:pPr>
        <w:spacing w:line="240" w:lineRule="auto"/>
        <w:jc w:val="both"/>
        <w:rPr>
          <w:rFonts w:ascii="Arial" w:eastAsia="Arial" w:hAnsi="Arial" w:cs="Arial"/>
          <w:color w:val="auto"/>
          <w:sz w:val="23"/>
          <w:szCs w:val="23"/>
          <w:lang w:val="es-CO"/>
        </w:rPr>
      </w:pPr>
      <w:r w:rsidRPr="00F3351B">
        <w:rPr>
          <w:rFonts w:ascii="Arial" w:eastAsia="Arial" w:hAnsi="Arial" w:cs="Arial"/>
          <w:color w:val="auto"/>
          <w:sz w:val="23"/>
          <w:szCs w:val="23"/>
          <w:lang w:val="es-CO"/>
        </w:rPr>
        <w:t xml:space="preserve">El primer paso para acceder a la oferta institucional distrital consiste en registrarse en las ferias o convocatorias adelantadas por la entidad. Dicho registro puede realizarse a través de los canales oficiales de la Secretaría o en la página web institucional: </w:t>
      </w:r>
      <w:hyperlink r:id="rId8" w:history="1">
        <w:r w:rsidRPr="00F3351B">
          <w:rPr>
            <w:rStyle w:val="Hipervnculo"/>
            <w:rFonts w:ascii="Arial" w:eastAsia="Arial" w:hAnsi="Arial" w:cs="Arial"/>
            <w:sz w:val="23"/>
            <w:szCs w:val="23"/>
            <w:lang w:val="es-CO"/>
          </w:rPr>
          <w:t>https://www.habitatbogota.gov.co/</w:t>
        </w:r>
      </w:hyperlink>
      <w:r w:rsidRPr="00F3351B">
        <w:rPr>
          <w:rFonts w:ascii="Arial" w:eastAsia="Arial" w:hAnsi="Arial" w:cs="Arial"/>
          <w:color w:val="auto"/>
          <w:sz w:val="23"/>
          <w:szCs w:val="23"/>
          <w:lang w:val="es-CO"/>
        </w:rPr>
        <w:t>, donde igualmente encontrará información actualizada sobre la oferta vigente, los nuevos programas y los proyectos disponibles.</w:t>
      </w:r>
    </w:p>
    <w:p w14:paraId="695A7B53" w14:textId="77777777" w:rsidR="00477D8A" w:rsidRPr="00F3351B" w:rsidRDefault="00477D8A" w:rsidP="00F3351B">
      <w:pPr>
        <w:spacing w:line="240" w:lineRule="auto"/>
        <w:jc w:val="both"/>
        <w:rPr>
          <w:rFonts w:ascii="Arial" w:eastAsia="Arial" w:hAnsi="Arial" w:cs="Arial"/>
          <w:color w:val="auto"/>
          <w:sz w:val="23"/>
          <w:szCs w:val="23"/>
          <w:lang w:val="es-CO"/>
        </w:rPr>
      </w:pPr>
      <w:r w:rsidRPr="00F3351B">
        <w:rPr>
          <w:rFonts w:ascii="Arial" w:eastAsia="Arial" w:hAnsi="Arial" w:cs="Arial"/>
          <w:color w:val="auto"/>
          <w:sz w:val="23"/>
          <w:szCs w:val="23"/>
          <w:lang w:val="es-CO"/>
        </w:rPr>
        <w:t xml:space="preserve">En relación con la Gran Feria de Vivienda "Mi Casa en Bogotá", las inscripciones se encuentran habilitadas del 20 de mayo al 1 de junio de 2026. El registro podrá efectuarse a través del siguiente enlace: </w:t>
      </w:r>
      <w:hyperlink r:id="rId9" w:history="1">
        <w:r w:rsidRPr="00F3351B">
          <w:rPr>
            <w:rStyle w:val="Hipervnculo"/>
            <w:rFonts w:ascii="Arial" w:eastAsia="Arial" w:hAnsi="Arial" w:cs="Arial"/>
            <w:sz w:val="23"/>
            <w:szCs w:val="23"/>
            <w:lang w:val="es-CO"/>
          </w:rPr>
          <w:t>https://suav.habitatbogota.gov.co/Forms/feriaDeVivienda2026-I</w:t>
        </w:r>
      </w:hyperlink>
      <w:r w:rsidRPr="00F3351B">
        <w:rPr>
          <w:rFonts w:ascii="Arial" w:eastAsia="Arial" w:hAnsi="Arial" w:cs="Arial"/>
          <w:color w:val="auto"/>
          <w:sz w:val="23"/>
          <w:szCs w:val="23"/>
          <w:lang w:val="es-CO"/>
        </w:rPr>
        <w:t>.</w:t>
      </w:r>
    </w:p>
    <w:p w14:paraId="4F3A0FEB" w14:textId="77777777" w:rsidR="00477D8A" w:rsidRPr="00F3351B" w:rsidRDefault="00477D8A" w:rsidP="00F3351B">
      <w:pPr>
        <w:spacing w:line="240" w:lineRule="auto"/>
        <w:jc w:val="both"/>
        <w:rPr>
          <w:rFonts w:ascii="Arial" w:eastAsia="Arial" w:hAnsi="Arial" w:cs="Arial"/>
          <w:color w:val="auto"/>
          <w:sz w:val="23"/>
          <w:szCs w:val="23"/>
          <w:lang w:val="es-CO"/>
        </w:rPr>
      </w:pPr>
      <w:r w:rsidRPr="00F3351B">
        <w:rPr>
          <w:rFonts w:ascii="Arial" w:eastAsia="Arial" w:hAnsi="Arial" w:cs="Arial"/>
          <w:color w:val="auto"/>
          <w:sz w:val="23"/>
          <w:szCs w:val="23"/>
          <w:lang w:val="es-CO"/>
        </w:rPr>
        <w:t>En cuanto al programa "Reactiva tu Compra, Reactiva tu Hogar", reglamentado por la Resolución 293 de 2026, se trata de una iniciativa de Subsidio Distrital de Vivienda que consiste en el otorgamiento de un beneficio de hasta diez (10) Salarios Mínimos Legales Mensuales Vigentes (SMLMV), con el fin de facilitar el cierre financiero de los hogares de menores ingresos y permitirles adquirir una vivienda de interés social o prioritario. Tanto el registro de las constructoras enajenadoras como la postulación de los hogares por parte de estas podrán efectuarse en cualquier momento, hasta agotar los recursos asignados para cubrir dicho subsidio.</w:t>
      </w:r>
    </w:p>
    <w:p w14:paraId="01819260" w14:textId="77777777" w:rsidR="00477D8A" w:rsidRPr="00F3351B" w:rsidRDefault="00477D8A" w:rsidP="00F3351B">
      <w:pPr>
        <w:spacing w:line="240" w:lineRule="auto"/>
        <w:jc w:val="both"/>
        <w:rPr>
          <w:rFonts w:ascii="Arial" w:eastAsia="Arial" w:hAnsi="Arial" w:cs="Arial"/>
          <w:color w:val="auto"/>
          <w:sz w:val="23"/>
          <w:szCs w:val="23"/>
          <w:lang w:val="es-CO"/>
        </w:rPr>
      </w:pPr>
      <w:r w:rsidRPr="00F3351B">
        <w:rPr>
          <w:rFonts w:ascii="Arial" w:eastAsia="Arial" w:hAnsi="Arial" w:cs="Arial"/>
          <w:color w:val="auto"/>
          <w:sz w:val="23"/>
          <w:szCs w:val="23"/>
          <w:lang w:val="es-CO"/>
        </w:rPr>
        <w:t xml:space="preserve">Para mayor información sobre el programa, puede consultar el siguiente enlace: </w:t>
      </w:r>
      <w:hyperlink r:id="rId10" w:history="1">
        <w:r w:rsidRPr="00F3351B">
          <w:rPr>
            <w:rStyle w:val="Hipervnculo"/>
            <w:rFonts w:ascii="Arial" w:eastAsia="Arial" w:hAnsi="Arial" w:cs="Arial"/>
            <w:sz w:val="23"/>
            <w:szCs w:val="23"/>
            <w:lang w:val="es-CO"/>
          </w:rPr>
          <w:t>https://habitatbogota.gov.co/transparencia/tramites-servicios/acceso-vivienda/reactiva-tu-hogar</w:t>
        </w:r>
      </w:hyperlink>
      <w:r w:rsidRPr="00F3351B">
        <w:rPr>
          <w:rFonts w:ascii="Arial" w:eastAsia="Arial" w:hAnsi="Arial" w:cs="Arial"/>
          <w:color w:val="auto"/>
          <w:sz w:val="23"/>
          <w:szCs w:val="23"/>
          <w:lang w:val="es-CO"/>
        </w:rPr>
        <w:t>.</w:t>
      </w:r>
    </w:p>
    <w:p w14:paraId="62D924D8" w14:textId="77777777" w:rsidR="00477D8A" w:rsidRPr="00F3351B" w:rsidRDefault="00477D8A" w:rsidP="00F3351B">
      <w:pPr>
        <w:spacing w:line="240" w:lineRule="auto"/>
        <w:ind w:left="360"/>
        <w:jc w:val="both"/>
        <w:rPr>
          <w:rFonts w:ascii="Arial" w:eastAsia="Arial" w:hAnsi="Arial" w:cs="Arial"/>
          <w:color w:val="auto"/>
          <w:sz w:val="23"/>
          <w:szCs w:val="23"/>
          <w:lang w:val="es-CO"/>
        </w:rPr>
      </w:pPr>
      <w:r w:rsidRPr="00F3351B">
        <w:rPr>
          <w:rFonts w:ascii="Arial" w:eastAsia="Arial" w:hAnsi="Arial" w:cs="Arial"/>
          <w:b/>
          <w:bCs/>
          <w:color w:val="auto"/>
          <w:sz w:val="23"/>
          <w:szCs w:val="23"/>
          <w:lang w:val="es-CO"/>
        </w:rPr>
        <w:lastRenderedPageBreak/>
        <w:t xml:space="preserve">Requisitos para acceder al subsidio: </w:t>
      </w:r>
    </w:p>
    <w:p w14:paraId="3F67669C" w14:textId="77777777" w:rsidR="00477D8A" w:rsidRPr="00F3351B" w:rsidRDefault="00477D8A" w:rsidP="00F3351B">
      <w:pPr>
        <w:spacing w:line="240" w:lineRule="auto"/>
        <w:ind w:left="360"/>
        <w:jc w:val="both"/>
        <w:rPr>
          <w:rFonts w:ascii="Arial" w:hAnsi="Arial" w:cs="Arial"/>
          <w:color w:val="auto"/>
          <w:sz w:val="23"/>
          <w:szCs w:val="23"/>
          <w:lang w:val="es-CO" w:eastAsia="es-CO"/>
        </w:rPr>
      </w:pPr>
      <w:r w:rsidRPr="00F3351B">
        <w:rPr>
          <w:rFonts w:ascii="Arial" w:hAnsi="Arial" w:cs="Arial"/>
          <w:color w:val="auto"/>
          <w:sz w:val="23"/>
          <w:szCs w:val="23"/>
          <w:lang w:val="es-CO" w:eastAsia="es-CO"/>
        </w:rPr>
        <w:t>En ese orden de ideas, su hogar para acceder al subsidio en el marco del programa en mención deberá acreditar el cumplimiento de los siguientes requisitos:</w:t>
      </w:r>
    </w:p>
    <w:p w14:paraId="7CD84270" w14:textId="77777777" w:rsidR="00477D8A" w:rsidRPr="00F3351B" w:rsidRDefault="00477D8A" w:rsidP="00F3351B">
      <w:pPr>
        <w:pStyle w:val="Prrafodelista"/>
        <w:numPr>
          <w:ilvl w:val="0"/>
          <w:numId w:val="2"/>
        </w:numPr>
        <w:spacing w:line="240" w:lineRule="auto"/>
        <w:jc w:val="both"/>
        <w:rPr>
          <w:rFonts w:ascii="Arial" w:hAnsi="Arial" w:cs="Arial"/>
          <w:color w:val="auto"/>
          <w:sz w:val="23"/>
          <w:szCs w:val="23"/>
          <w:lang w:val="es-CO" w:eastAsia="es-CO"/>
        </w:rPr>
      </w:pPr>
      <w:r w:rsidRPr="00F3351B">
        <w:rPr>
          <w:rFonts w:ascii="Arial" w:hAnsi="Arial" w:cs="Arial"/>
          <w:color w:val="auto"/>
          <w:sz w:val="23"/>
          <w:szCs w:val="23"/>
          <w:lang w:val="es-CO" w:eastAsia="es-CO"/>
        </w:rPr>
        <w:t>La persona que ostente la condición de jefe de hogar debe ser mayor de edad.</w:t>
      </w:r>
    </w:p>
    <w:p w14:paraId="0F79C5BE" w14:textId="77777777" w:rsidR="00477D8A" w:rsidRPr="00F3351B" w:rsidRDefault="00477D8A" w:rsidP="00F3351B">
      <w:pPr>
        <w:pStyle w:val="Prrafodelista"/>
        <w:numPr>
          <w:ilvl w:val="0"/>
          <w:numId w:val="2"/>
        </w:numPr>
        <w:spacing w:line="240" w:lineRule="auto"/>
        <w:jc w:val="both"/>
        <w:rPr>
          <w:rFonts w:ascii="Arial" w:hAnsi="Arial" w:cs="Arial"/>
          <w:color w:val="auto"/>
          <w:sz w:val="23"/>
          <w:szCs w:val="23"/>
          <w:lang w:val="es-CO" w:eastAsia="es-CO"/>
        </w:rPr>
      </w:pPr>
      <w:r w:rsidRPr="00F3351B">
        <w:rPr>
          <w:rFonts w:ascii="Arial" w:hAnsi="Arial" w:cs="Arial"/>
          <w:color w:val="auto"/>
          <w:sz w:val="23"/>
          <w:szCs w:val="23"/>
          <w:lang w:val="es-CO" w:eastAsia="es-CO"/>
        </w:rPr>
        <w:t>La sumatoria de los ingresos mensuales de los integrantes del hogar no debe ser superior a lo equivalente a cuatro (4) salarios mínimos legales mensuales vigentes (SMLMV).</w:t>
      </w:r>
    </w:p>
    <w:p w14:paraId="4DA3B1A9" w14:textId="77777777" w:rsidR="00477D8A" w:rsidRPr="00F3351B" w:rsidRDefault="00477D8A" w:rsidP="00F3351B">
      <w:pPr>
        <w:pStyle w:val="Prrafodelista"/>
        <w:numPr>
          <w:ilvl w:val="0"/>
          <w:numId w:val="2"/>
        </w:numPr>
        <w:spacing w:line="240" w:lineRule="auto"/>
        <w:jc w:val="both"/>
        <w:rPr>
          <w:rFonts w:ascii="Arial" w:hAnsi="Arial" w:cs="Arial"/>
          <w:color w:val="auto"/>
          <w:sz w:val="23"/>
          <w:szCs w:val="23"/>
          <w:lang w:val="es-CO" w:eastAsia="es-CO"/>
        </w:rPr>
      </w:pPr>
      <w:r w:rsidRPr="00F3351B">
        <w:rPr>
          <w:rFonts w:ascii="Arial" w:hAnsi="Arial" w:cs="Arial"/>
          <w:color w:val="auto"/>
          <w:sz w:val="23"/>
          <w:szCs w:val="23"/>
          <w:lang w:val="es-CO" w:eastAsia="es-CO"/>
        </w:rPr>
        <w:t>La vivienda que el hogar desee adquirir deberá ubicarse en alguno de los proyectos aprobados por la Secretaría Distrital del Hábitat en el marco del programa.</w:t>
      </w:r>
    </w:p>
    <w:p w14:paraId="1BE37D9C" w14:textId="77777777" w:rsidR="00477D8A" w:rsidRPr="00F3351B" w:rsidRDefault="00477D8A" w:rsidP="00F3351B">
      <w:pPr>
        <w:pStyle w:val="Prrafodelista"/>
        <w:numPr>
          <w:ilvl w:val="0"/>
          <w:numId w:val="2"/>
        </w:numPr>
        <w:spacing w:line="240" w:lineRule="auto"/>
        <w:jc w:val="both"/>
        <w:rPr>
          <w:rFonts w:ascii="Arial" w:hAnsi="Arial" w:cs="Arial"/>
          <w:color w:val="auto"/>
          <w:sz w:val="23"/>
          <w:szCs w:val="23"/>
          <w:lang w:val="es-CO" w:eastAsia="es-CO"/>
        </w:rPr>
      </w:pPr>
      <w:r w:rsidRPr="00F3351B">
        <w:rPr>
          <w:rFonts w:ascii="Arial" w:hAnsi="Arial" w:cs="Arial"/>
          <w:color w:val="auto"/>
          <w:sz w:val="23"/>
          <w:szCs w:val="23"/>
          <w:lang w:val="es-CO" w:eastAsia="es-CO"/>
        </w:rPr>
        <w:t>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01567BA7" w14:textId="77777777" w:rsidR="00477D8A" w:rsidRPr="00F3351B" w:rsidRDefault="00477D8A" w:rsidP="00F3351B">
      <w:pPr>
        <w:pStyle w:val="Prrafodelista"/>
        <w:numPr>
          <w:ilvl w:val="0"/>
          <w:numId w:val="2"/>
        </w:numPr>
        <w:spacing w:line="240" w:lineRule="auto"/>
        <w:jc w:val="both"/>
        <w:rPr>
          <w:rFonts w:ascii="Arial" w:hAnsi="Arial" w:cs="Arial"/>
          <w:color w:val="auto"/>
          <w:sz w:val="23"/>
          <w:szCs w:val="23"/>
          <w:lang w:val="es-CO" w:eastAsia="es-CO"/>
        </w:rPr>
      </w:pPr>
      <w:r w:rsidRPr="00F3351B">
        <w:rPr>
          <w:rFonts w:ascii="Arial" w:hAnsi="Arial" w:cs="Arial"/>
          <w:color w:val="auto"/>
          <w:sz w:val="23"/>
          <w:szCs w:val="23"/>
          <w:lang w:val="es-CO" w:eastAsia="es-CO"/>
        </w:rPr>
        <w:t>Ningún integrante del hogar debe ser propietario de un inmueble en el territorio nacional, salvo las siguientes excepciones:</w:t>
      </w:r>
    </w:p>
    <w:p w14:paraId="6DD26F10" w14:textId="77777777" w:rsidR="00477D8A" w:rsidRPr="00F3351B" w:rsidRDefault="00477D8A" w:rsidP="00F3351B">
      <w:pPr>
        <w:pStyle w:val="Prrafodelista"/>
        <w:numPr>
          <w:ilvl w:val="0"/>
          <w:numId w:val="3"/>
        </w:numPr>
        <w:spacing w:line="240" w:lineRule="auto"/>
        <w:jc w:val="both"/>
        <w:rPr>
          <w:rFonts w:ascii="Arial" w:hAnsi="Arial" w:cs="Arial"/>
          <w:color w:val="auto"/>
          <w:sz w:val="23"/>
          <w:szCs w:val="23"/>
          <w:lang w:val="es-CO" w:eastAsia="es-CO"/>
        </w:rPr>
      </w:pPr>
      <w:r w:rsidRPr="00F3351B">
        <w:rPr>
          <w:rFonts w:ascii="Arial" w:hAnsi="Arial" w:cs="Arial"/>
          <w:color w:val="auto"/>
          <w:sz w:val="23"/>
          <w:szCs w:val="23"/>
          <w:lang w:val="es-CO" w:eastAsia="es-CO"/>
        </w:rPr>
        <w:t>Ser propietario de una cuota y/o porcentaje de un inmueble, cuyo valor sea inferior al valor del subsidio otorgado en el programa.</w:t>
      </w:r>
    </w:p>
    <w:p w14:paraId="3CFB97E6" w14:textId="77777777" w:rsidR="00477D8A" w:rsidRPr="00F3351B" w:rsidRDefault="00477D8A" w:rsidP="00F3351B">
      <w:pPr>
        <w:pStyle w:val="Prrafodelista"/>
        <w:numPr>
          <w:ilvl w:val="0"/>
          <w:numId w:val="3"/>
        </w:numPr>
        <w:spacing w:line="240" w:lineRule="auto"/>
        <w:jc w:val="both"/>
        <w:rPr>
          <w:rFonts w:ascii="Arial" w:hAnsi="Arial" w:cs="Arial"/>
          <w:color w:val="auto"/>
          <w:sz w:val="23"/>
          <w:szCs w:val="23"/>
          <w:lang w:val="es-CO" w:eastAsia="es-CO"/>
        </w:rPr>
      </w:pPr>
      <w:r w:rsidRPr="00F3351B">
        <w:rPr>
          <w:rFonts w:ascii="Arial" w:hAnsi="Arial" w:cs="Arial"/>
          <w:color w:val="auto"/>
          <w:sz w:val="23"/>
          <w:szCs w:val="23"/>
          <w:lang w:val="es-CO" w:eastAsia="es-CO"/>
        </w:rPr>
        <w:t>Ser propietario de un inmueble en el lugar de desplazamiento para el caso de hogares víctimas del conflicto armado interno.</w:t>
      </w:r>
    </w:p>
    <w:p w14:paraId="1AFF24E7" w14:textId="77777777" w:rsidR="00477D8A" w:rsidRPr="00F3351B" w:rsidRDefault="00477D8A" w:rsidP="00F3351B">
      <w:pPr>
        <w:spacing w:line="240" w:lineRule="auto"/>
        <w:ind w:left="360"/>
        <w:jc w:val="both"/>
        <w:rPr>
          <w:rFonts w:ascii="Arial" w:hAnsi="Arial" w:cs="Arial"/>
          <w:b/>
          <w:bCs/>
          <w:color w:val="auto"/>
          <w:sz w:val="23"/>
          <w:szCs w:val="23"/>
          <w:lang w:eastAsia="es-CO"/>
        </w:rPr>
      </w:pPr>
      <w:r w:rsidRPr="00F3351B">
        <w:rPr>
          <w:rFonts w:ascii="Arial" w:hAnsi="Arial" w:cs="Arial"/>
          <w:b/>
          <w:bCs/>
          <w:color w:val="auto"/>
          <w:sz w:val="23"/>
          <w:szCs w:val="23"/>
          <w:lang w:eastAsia="es-CO"/>
        </w:rPr>
        <w:t>¿Cómo acceder al programa?:</w:t>
      </w:r>
    </w:p>
    <w:p w14:paraId="49377D4C" w14:textId="77777777" w:rsidR="00477D8A" w:rsidRPr="00F3351B" w:rsidRDefault="00477D8A" w:rsidP="00F3351B">
      <w:pPr>
        <w:spacing w:line="240" w:lineRule="auto"/>
        <w:ind w:left="360"/>
        <w:jc w:val="both"/>
        <w:rPr>
          <w:rFonts w:ascii="Arial" w:hAnsi="Arial" w:cs="Arial"/>
          <w:color w:val="auto"/>
          <w:sz w:val="23"/>
          <w:szCs w:val="23"/>
          <w:lang w:val="es-CO" w:eastAsia="es-CO"/>
        </w:rPr>
      </w:pPr>
      <w:r w:rsidRPr="00F3351B">
        <w:rPr>
          <w:rFonts w:ascii="Arial" w:hAnsi="Arial" w:cs="Arial"/>
          <w:color w:val="auto"/>
          <w:sz w:val="23"/>
          <w:szCs w:val="23"/>
          <w:lang w:val="es-CO" w:eastAsia="es-CO"/>
        </w:rPr>
        <w:t>Así mismo, es importante mencionar que para acceder a este programa el hogar requiere:</w:t>
      </w:r>
    </w:p>
    <w:p w14:paraId="70CE9C1B" w14:textId="77777777" w:rsidR="00477D8A" w:rsidRPr="00F3351B" w:rsidRDefault="00477D8A" w:rsidP="00F3351B">
      <w:pPr>
        <w:pStyle w:val="Prrafodelista"/>
        <w:numPr>
          <w:ilvl w:val="0"/>
          <w:numId w:val="1"/>
        </w:numPr>
        <w:spacing w:line="240" w:lineRule="auto"/>
        <w:jc w:val="both"/>
        <w:rPr>
          <w:rFonts w:ascii="Arial" w:hAnsi="Arial" w:cs="Arial"/>
          <w:color w:val="auto"/>
          <w:sz w:val="23"/>
          <w:szCs w:val="23"/>
          <w:lang w:val="es-CO" w:eastAsia="es-CO"/>
        </w:rPr>
      </w:pPr>
      <w:r w:rsidRPr="00F3351B">
        <w:rPr>
          <w:rFonts w:ascii="Arial" w:hAnsi="Arial" w:cs="Arial"/>
          <w:color w:val="auto"/>
          <w:sz w:val="23"/>
          <w:szCs w:val="23"/>
          <w:lang w:val="es-CO" w:eastAsia="es-CO"/>
        </w:rPr>
        <w:t>Dirigirse a la sala de ventas del proyecto de vivienda de su preferencia.</w:t>
      </w:r>
    </w:p>
    <w:p w14:paraId="4147AD4C" w14:textId="77777777" w:rsidR="00477D8A" w:rsidRPr="00F3351B" w:rsidRDefault="00477D8A" w:rsidP="00F3351B">
      <w:pPr>
        <w:pStyle w:val="Prrafodelista"/>
        <w:numPr>
          <w:ilvl w:val="0"/>
          <w:numId w:val="1"/>
        </w:numPr>
        <w:spacing w:line="240" w:lineRule="auto"/>
        <w:jc w:val="both"/>
        <w:rPr>
          <w:rFonts w:ascii="Arial" w:hAnsi="Arial" w:cs="Arial"/>
          <w:color w:val="auto"/>
          <w:sz w:val="23"/>
          <w:szCs w:val="23"/>
          <w:lang w:val="es-CO" w:eastAsia="es-CO"/>
        </w:rPr>
      </w:pPr>
      <w:r w:rsidRPr="00F3351B">
        <w:rPr>
          <w:rFonts w:ascii="Arial" w:hAnsi="Arial" w:cs="Arial"/>
          <w:color w:val="auto"/>
          <w:sz w:val="23"/>
          <w:szCs w:val="23"/>
          <w:lang w:val="es-CO" w:eastAsia="es-CO"/>
        </w:rPr>
        <w:t>El enajenador le ayudará al hogar a realizar su postulación al subsidio, a través del enlace dispuesto en la página web de la Secretaría Distrital del Hábitat. Para ello, es necesario que el proyecto de vivienda esté previamente inscrito y aprobado en el programa.</w:t>
      </w:r>
    </w:p>
    <w:p w14:paraId="75D00F41" w14:textId="77777777" w:rsidR="00477D8A" w:rsidRPr="00F3351B" w:rsidRDefault="00477D8A" w:rsidP="00F3351B">
      <w:pPr>
        <w:pStyle w:val="Prrafodelista"/>
        <w:numPr>
          <w:ilvl w:val="0"/>
          <w:numId w:val="1"/>
        </w:numPr>
        <w:spacing w:line="240" w:lineRule="auto"/>
        <w:jc w:val="both"/>
        <w:rPr>
          <w:rFonts w:ascii="Arial" w:hAnsi="Arial" w:cs="Arial"/>
          <w:color w:val="auto"/>
          <w:sz w:val="23"/>
          <w:szCs w:val="23"/>
          <w:lang w:val="es-CO" w:eastAsia="es-CO"/>
        </w:rPr>
      </w:pPr>
      <w:r w:rsidRPr="00F3351B">
        <w:rPr>
          <w:rFonts w:ascii="Arial" w:hAnsi="Arial" w:cs="Arial"/>
          <w:color w:val="auto"/>
          <w:sz w:val="23"/>
          <w:szCs w:val="23"/>
          <w:lang w:val="es-CO" w:eastAsia="es-CO"/>
        </w:rPr>
        <w:t>La Secretaría Distrital del Hábitat validará que la información registrada en la postulación y los documentos solicitados cumplan con los requisitos establecidos.</w:t>
      </w:r>
    </w:p>
    <w:p w14:paraId="49E617DD" w14:textId="77777777" w:rsidR="00477D8A" w:rsidRPr="00F3351B" w:rsidRDefault="00477D8A" w:rsidP="00F3351B">
      <w:pPr>
        <w:pStyle w:val="Prrafodelista"/>
        <w:numPr>
          <w:ilvl w:val="0"/>
          <w:numId w:val="1"/>
        </w:numPr>
        <w:spacing w:line="240" w:lineRule="auto"/>
        <w:jc w:val="both"/>
        <w:rPr>
          <w:rFonts w:ascii="Arial" w:hAnsi="Arial" w:cs="Arial"/>
          <w:color w:val="auto"/>
          <w:sz w:val="23"/>
          <w:szCs w:val="23"/>
          <w:lang w:val="es-CO" w:eastAsia="es-CO"/>
        </w:rPr>
      </w:pPr>
      <w:r w:rsidRPr="00F3351B">
        <w:rPr>
          <w:rFonts w:ascii="Arial" w:hAnsi="Arial" w:cs="Arial"/>
          <w:color w:val="auto"/>
          <w:sz w:val="23"/>
          <w:szCs w:val="23"/>
          <w:lang w:val="es-CO" w:eastAsia="es-CO"/>
        </w:rPr>
        <w:t>Si el hogar cumple con todos los requisitos y se cuenta con disponibilidad presupuestal, la Secretaría Distrital del Hábitat expedirá la resolución de asignación del Subsidio Distrital de Vivienda que acreditará al hogar como beneficiario del programa.</w:t>
      </w:r>
    </w:p>
    <w:p w14:paraId="376B0EB7" w14:textId="77777777" w:rsidR="00477D8A" w:rsidRPr="00F3351B" w:rsidRDefault="00477D8A" w:rsidP="00F3351B">
      <w:pPr>
        <w:spacing w:after="0" w:line="240" w:lineRule="auto"/>
        <w:jc w:val="both"/>
        <w:rPr>
          <w:rFonts w:ascii="Arial" w:hAnsi="Arial" w:cs="Arial"/>
          <w:sz w:val="23"/>
          <w:szCs w:val="23"/>
        </w:rPr>
      </w:pPr>
      <w:r w:rsidRPr="00F3351B">
        <w:rPr>
          <w:rFonts w:ascii="Arial" w:hAnsi="Arial" w:cs="Arial"/>
          <w:sz w:val="23"/>
          <w:szCs w:val="23"/>
        </w:rPr>
        <w:t>Con el fin de que pueda verificar si el proyecto en el que está adquiriendo su inmueble se encuentra registrado, se adjunta la lista de proyectos aprobados y habilitados para la inscripción de hogares.</w:t>
      </w:r>
    </w:p>
    <w:p w14:paraId="385AF7F1" w14:textId="77777777" w:rsidR="00477D8A" w:rsidRPr="00F3351B" w:rsidRDefault="00477D8A" w:rsidP="00F3351B">
      <w:pPr>
        <w:spacing w:after="0" w:line="240" w:lineRule="auto"/>
        <w:jc w:val="both"/>
        <w:rPr>
          <w:rFonts w:ascii="Arial" w:hAnsi="Arial" w:cs="Arial"/>
          <w:sz w:val="23"/>
          <w:szCs w:val="23"/>
        </w:rPr>
      </w:pPr>
    </w:p>
    <w:p w14:paraId="14E6BADC" w14:textId="77777777" w:rsidR="00477D8A" w:rsidRPr="00F3351B" w:rsidRDefault="00477D8A" w:rsidP="00F3351B">
      <w:pPr>
        <w:spacing w:after="0" w:line="240" w:lineRule="auto"/>
        <w:jc w:val="both"/>
        <w:rPr>
          <w:rFonts w:ascii="Arial" w:hAnsi="Arial" w:cs="Arial"/>
          <w:sz w:val="23"/>
          <w:szCs w:val="23"/>
        </w:rPr>
      </w:pPr>
      <w:r w:rsidRPr="00F3351B">
        <w:rPr>
          <w:rFonts w:ascii="Arial" w:hAnsi="Arial" w:cs="Arial"/>
          <w:sz w:val="23"/>
          <w:szCs w:val="23"/>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11" w:history="1">
        <w:r w:rsidRPr="00F3351B">
          <w:rPr>
            <w:rStyle w:val="Hipervnculo"/>
            <w:rFonts w:ascii="Arial" w:hAnsi="Arial" w:cs="Arial"/>
            <w:sz w:val="23"/>
            <w:szCs w:val="23"/>
          </w:rPr>
          <w:t>ventanilladecorrespondencia@habitatbogota.gov.co</w:t>
        </w:r>
      </w:hyperlink>
    </w:p>
    <w:p w14:paraId="4DC37436" w14:textId="4F18A119" w:rsidR="00142D47" w:rsidRDefault="00E86478" w:rsidP="00F3351B">
      <w:pPr>
        <w:spacing w:after="0" w:line="240" w:lineRule="auto"/>
        <w:rPr>
          <w:rFonts w:ascii="Arial" w:hAnsi="Arial" w:cs="Arial"/>
        </w:rPr>
      </w:pPr>
      <w:r w:rsidRPr="00F3351B">
        <w:rPr>
          <w:rFonts w:ascii="Arial" w:hAnsi="Arial" w:cs="Arial"/>
          <w:sz w:val="23"/>
          <w:szCs w:val="23"/>
        </w:rPr>
        <w:br/>
      </w:r>
      <w:r w:rsidR="000102C2" w:rsidRPr="00F3351B">
        <w:rPr>
          <w:rFonts w:ascii="Arial" w:hAnsi="Arial" w:cs="Arial"/>
          <w:sz w:val="23"/>
          <w:szCs w:val="23"/>
        </w:rPr>
        <w:t>Cordialmente</w:t>
      </w:r>
      <w:r w:rsidRPr="00F3351B">
        <w:rPr>
          <w:rFonts w:ascii="Arial" w:hAnsi="Arial" w:cs="Arial"/>
          <w:sz w:val="23"/>
          <w:szCs w:val="23"/>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2"/>
      <w:footerReference w:type="default" r:id="rId13"/>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C8BEA" w14:textId="77777777" w:rsidR="005C7658" w:rsidRDefault="005C7658">
      <w:pPr>
        <w:spacing w:after="0" w:line="240" w:lineRule="auto"/>
      </w:pPr>
      <w:r>
        <w:separator/>
      </w:r>
    </w:p>
  </w:endnote>
  <w:endnote w:type="continuationSeparator" w:id="0">
    <w:p w14:paraId="05EFFE18" w14:textId="77777777" w:rsidR="005C7658" w:rsidRDefault="005C76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F3351B">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F3351B">
            <w:rPr>
              <w:noProof/>
            </w:rPr>
            <w:t>3</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AB031" w14:textId="77777777" w:rsidR="005C7658" w:rsidRDefault="005C7658">
      <w:pPr>
        <w:spacing w:after="0" w:line="240" w:lineRule="auto"/>
      </w:pPr>
      <w:r>
        <w:separator/>
      </w:r>
    </w:p>
  </w:footnote>
  <w:footnote w:type="continuationSeparator" w:id="0">
    <w:p w14:paraId="3B785D14" w14:textId="77777777" w:rsidR="005C7658" w:rsidRDefault="005C76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5F4EA6"/>
    <w:multiLevelType w:val="multilevel"/>
    <w:tmpl w:val="A0880416"/>
    <w:lvl w:ilvl="0">
      <w:start w:val="1"/>
      <w:numFmt w:val="decimal"/>
      <w:lvlText w:val="%1."/>
      <w:lvlJc w:val="left"/>
      <w:pPr>
        <w:ind w:left="1080" w:hanging="360"/>
      </w:pPr>
      <w:rPr>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46200356"/>
    <w:multiLevelType w:val="hybridMultilevel"/>
    <w:tmpl w:val="1B225D42"/>
    <w:lvl w:ilvl="0" w:tplc="4B1CC952">
      <w:start w:val="1"/>
      <w:numFmt w:val="lowerLetter"/>
      <w:lvlText w:val="%1)"/>
      <w:lvlJc w:val="left"/>
      <w:pPr>
        <w:ind w:left="1440" w:hanging="360"/>
      </w:pPr>
      <w:rPr>
        <w:b/>
        <w:bCs/>
        <w:i/>
        <w:i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757F4E33"/>
    <w:multiLevelType w:val="hybridMultilevel"/>
    <w:tmpl w:val="1E9A589A"/>
    <w:lvl w:ilvl="0" w:tplc="83AA9330">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0E779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77D8A"/>
    <w:rsid w:val="00485B64"/>
    <w:rsid w:val="004D4F5B"/>
    <w:rsid w:val="00507D0D"/>
    <w:rsid w:val="00521483"/>
    <w:rsid w:val="00523CAE"/>
    <w:rsid w:val="00524562"/>
    <w:rsid w:val="0053267D"/>
    <w:rsid w:val="00546941"/>
    <w:rsid w:val="005C7658"/>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4968"/>
    <w:rsid w:val="009A75D3"/>
    <w:rsid w:val="009A799D"/>
    <w:rsid w:val="009B7AB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3351B"/>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77D8A"/>
    <w:rPr>
      <w:color w:val="0000FF" w:themeColor="hyperlink"/>
      <w:u w:val="single"/>
    </w:rPr>
  </w:style>
  <w:style w:type="paragraph" w:styleId="Prrafodelista">
    <w:name w:val="List Paragraph"/>
    <w:aliases w:val="BOLA,BOLADEF,Bolita,Colorful List - Accent 11,Colorful List - Accent 111,Colorful List Accent 1,HOJA,Ha,LISTA,List Paragraph_0,Lista vistosa - Énfasis 11,Párrafo de lista (analisis predial),Párrafo de lista1,Párrafo de lista2,VIÑETAS"/>
    <w:basedOn w:val="Normal"/>
    <w:link w:val="PrrafodelistaCar"/>
    <w:uiPriority w:val="34"/>
    <w:qFormat/>
    <w:rsid w:val="00477D8A"/>
    <w:pPr>
      <w:ind w:left="720"/>
      <w:contextualSpacing/>
    </w:pPr>
  </w:style>
  <w:style w:type="character" w:customStyle="1" w:styleId="PrrafodelistaCar">
    <w:name w:val="Párrafo de lista Car"/>
    <w:aliases w:val="BOLA Car,BOLADEF Car,Bolita Car,Colorful List - Accent 11 Car,Colorful List - Accent 111 Car,Colorful List Accent 1 Car,HOJA Car,Ha Car,LISTA Car,List Paragraph_0 Car,Lista vistosa - Énfasis 11 Car,Párrafo de lista1 Car,VIÑETAS Car"/>
    <w:link w:val="Prrafodelista"/>
    <w:uiPriority w:val="34"/>
    <w:qFormat/>
    <w:locked/>
    <w:rsid w:val="00477D8A"/>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bitatbogota.gov.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ntanilladecorrespondencia@habitatbogota.gov.c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habitatbogota.gov.co/transparencia/tramites-servicios/acceso-vivienda/reactiva-tu-hogar" TargetMode="External"/><Relationship Id="rId4" Type="http://schemas.openxmlformats.org/officeDocument/2006/relationships/settings" Target="settings.xml"/><Relationship Id="rId9" Type="http://schemas.openxmlformats.org/officeDocument/2006/relationships/hyperlink" Target="https://suav.habitatbogota.gov.co/Forms/feriaDeVivienda2026-I"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F882E-BFC7-482C-B198-AA0E06AE3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1006</Words>
  <Characters>5536</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2026-06-01T13:04:00Z</dcterms:created>
  <dcterms:modified xsi:type="dcterms:W3CDTF">2026-06-01T13:04:00Z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